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CF8" w:rsidRPr="00615D00" w:rsidRDefault="002A5CF8" w:rsidP="002A5CF8">
      <w:pPr>
        <w:spacing w:before="37" w:after="37" w:line="240" w:lineRule="auto"/>
        <w:ind w:left="37" w:right="37"/>
        <w:jc w:val="center"/>
        <w:outlineLvl w:val="0"/>
        <w:rPr>
          <w:rFonts w:ascii="Times New Roman" w:eastAsia="Times New Roman" w:hAnsi="Times New Roman" w:cs="Times New Roman"/>
          <w:b/>
          <w:bCs/>
          <w:color w:val="0B0BE3"/>
          <w:kern w:val="36"/>
          <w:sz w:val="28"/>
          <w:szCs w:val="28"/>
        </w:rPr>
      </w:pPr>
      <w:r w:rsidRPr="00615D00">
        <w:rPr>
          <w:rFonts w:ascii="Times New Roman" w:eastAsia="Times New Roman" w:hAnsi="Times New Roman" w:cs="Times New Roman"/>
          <w:b/>
          <w:bCs/>
          <w:color w:val="0B0BE3"/>
          <w:kern w:val="36"/>
          <w:sz w:val="28"/>
          <w:szCs w:val="28"/>
        </w:rPr>
        <w:t>Консультация для родителей "Как играть с детьми раннего возраста"</w:t>
      </w:r>
    </w:p>
    <w:p w:rsidR="002A5CF8" w:rsidRPr="00615D00" w:rsidRDefault="002A5CF8" w:rsidP="002A5CF8">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615D00">
        <w:rPr>
          <w:rFonts w:ascii="Times New Roman" w:eastAsia="Times New Roman" w:hAnsi="Times New Roman" w:cs="Times New Roman"/>
          <w:color w:val="000000"/>
          <w:sz w:val="28"/>
          <w:szCs w:val="28"/>
        </w:rPr>
        <w:t xml:space="preserve">Игра занимает очень большое место в жизни ребёнка. Очень часто родители заботятся о том, чтобы купить детям как можно больше игрушек, и притом сложных, дорогих, всячески разукрашенных. Они думают, что этим доставят детям больше удовольствия и будут способствовать их развитию. Но в этом они ошибаются. Безусловно, дети раннего возраста любят играть с игрушками, бытовыми предметами. Сначала они играют в одиночку, но с полутора лет их всё чаще привлекают игры со сверстниками или </w:t>
      </w:r>
      <w:proofErr w:type="gramStart"/>
      <w:r w:rsidRPr="00615D00">
        <w:rPr>
          <w:rFonts w:ascii="Times New Roman" w:eastAsia="Times New Roman" w:hAnsi="Times New Roman" w:cs="Times New Roman"/>
          <w:color w:val="000000"/>
          <w:sz w:val="28"/>
          <w:szCs w:val="28"/>
        </w:rPr>
        <w:t>со</w:t>
      </w:r>
      <w:proofErr w:type="gramEnd"/>
      <w:r w:rsidRPr="00615D00">
        <w:rPr>
          <w:rFonts w:ascii="Times New Roman" w:eastAsia="Times New Roman" w:hAnsi="Times New Roman" w:cs="Times New Roman"/>
          <w:color w:val="000000"/>
          <w:sz w:val="28"/>
          <w:szCs w:val="28"/>
        </w:rPr>
        <w:t xml:space="preserve"> взрослыми. Совместные игры не только обогащают игровой и нравственный опыт детей, но и повышают их эмоциональный настрой.</w:t>
      </w:r>
    </w:p>
    <w:p w:rsidR="002A5CF8" w:rsidRPr="00615D00" w:rsidRDefault="002A5CF8" w:rsidP="002A5CF8">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615D00">
        <w:rPr>
          <w:rFonts w:ascii="Times New Roman" w:eastAsia="Times New Roman" w:hAnsi="Times New Roman" w:cs="Times New Roman"/>
          <w:color w:val="000000"/>
          <w:sz w:val="28"/>
          <w:szCs w:val="28"/>
        </w:rPr>
        <w:t>Великий педагог А.Макаренко сказал: «У ребёнка есть страсть к игре, и её надо удовлетворять. Надо не только дать ему вовремя поиграть, но и пропитать игрой всю его жизнь».</w:t>
      </w:r>
    </w:p>
    <w:p w:rsidR="002A5CF8" w:rsidRPr="00615D00" w:rsidRDefault="002A5CF8" w:rsidP="002A5CF8">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615D00">
        <w:rPr>
          <w:rFonts w:ascii="Times New Roman" w:eastAsia="Times New Roman" w:hAnsi="Times New Roman" w:cs="Times New Roman"/>
          <w:color w:val="000000"/>
          <w:sz w:val="28"/>
          <w:szCs w:val="28"/>
        </w:rPr>
        <w:t xml:space="preserve">Что же даёт ребёнку игра? </w:t>
      </w:r>
      <w:proofErr w:type="gramStart"/>
      <w:r w:rsidRPr="00615D00">
        <w:rPr>
          <w:rFonts w:ascii="Times New Roman" w:eastAsia="Times New Roman" w:hAnsi="Times New Roman" w:cs="Times New Roman"/>
          <w:color w:val="000000"/>
          <w:sz w:val="28"/>
          <w:szCs w:val="28"/>
        </w:rPr>
        <w:t>Да практически всё: удовольствие; знакомство с нормами и правилами жизни; общение со сверстниками; возможность выражать свои эмоции; возможность выбирать свои игрушки (предметно-игровую среду), средства игры (слово, движение, песню); внутреннюю свободу (играю, где хочу, с кем хочу, сколько хочу, чем хочу).</w:t>
      </w:r>
      <w:proofErr w:type="gramEnd"/>
    </w:p>
    <w:p w:rsidR="002A5CF8" w:rsidRPr="00615D00" w:rsidRDefault="002A5CF8" w:rsidP="002A5CF8">
      <w:pPr>
        <w:spacing w:before="100" w:beforeAutospacing="1" w:after="100" w:afterAutospacing="1" w:line="240" w:lineRule="auto"/>
        <w:jc w:val="both"/>
        <w:rPr>
          <w:rFonts w:ascii="Times New Roman" w:eastAsia="Times New Roman" w:hAnsi="Times New Roman" w:cs="Times New Roman"/>
          <w:color w:val="000000"/>
          <w:sz w:val="28"/>
          <w:szCs w:val="28"/>
        </w:rPr>
      </w:pPr>
      <w:r w:rsidRPr="00615D00">
        <w:rPr>
          <w:rFonts w:ascii="Times New Roman" w:eastAsia="Times New Roman" w:hAnsi="Times New Roman" w:cs="Times New Roman"/>
          <w:color w:val="000000"/>
          <w:sz w:val="28"/>
          <w:szCs w:val="28"/>
        </w:rPr>
        <w:t> Давайте рассмотрим игры, которые необходимы для развития детей раннего возраста.</w:t>
      </w:r>
    </w:p>
    <w:p w:rsidR="002A5CF8" w:rsidRPr="00615D00" w:rsidRDefault="002A5CF8" w:rsidP="002A5CF8">
      <w:pPr>
        <w:spacing w:before="100" w:beforeAutospacing="1" w:after="100" w:afterAutospacing="1" w:line="240" w:lineRule="auto"/>
        <w:jc w:val="both"/>
        <w:rPr>
          <w:rFonts w:ascii="Times New Roman" w:eastAsia="Times New Roman" w:hAnsi="Times New Roman" w:cs="Times New Roman"/>
          <w:b/>
          <w:color w:val="000000"/>
          <w:sz w:val="28"/>
          <w:szCs w:val="28"/>
        </w:rPr>
      </w:pPr>
      <w:r w:rsidRPr="00615D00">
        <w:rPr>
          <w:rFonts w:ascii="Times New Roman" w:eastAsia="Times New Roman" w:hAnsi="Times New Roman" w:cs="Times New Roman"/>
          <w:b/>
          <w:color w:val="000000"/>
          <w:sz w:val="28"/>
          <w:szCs w:val="28"/>
        </w:rPr>
        <w:t> </w:t>
      </w:r>
      <w:r w:rsidRPr="00615D00">
        <w:rPr>
          <w:rFonts w:ascii="Times New Roman" w:eastAsia="Times New Roman" w:hAnsi="Times New Roman" w:cs="Times New Roman"/>
          <w:b/>
          <w:i/>
          <w:iCs/>
          <w:color w:val="000000"/>
          <w:sz w:val="28"/>
          <w:szCs w:val="28"/>
          <w:u w:val="single"/>
        </w:rPr>
        <w:t>Сенсорные игры</w:t>
      </w:r>
    </w:p>
    <w:p w:rsidR="002A5CF8" w:rsidRPr="00615D00" w:rsidRDefault="002A5CF8" w:rsidP="002A5CF8">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615D00">
        <w:rPr>
          <w:rFonts w:ascii="Times New Roman" w:eastAsia="Times New Roman" w:hAnsi="Times New Roman" w:cs="Times New Roman"/>
          <w:color w:val="000000"/>
          <w:sz w:val="28"/>
          <w:szCs w:val="28"/>
        </w:rPr>
        <w:t xml:space="preserve">Эти игры дают опыт работы с самыми разнообразными материалами: песком, глиной, бумагой. Они способствуют развитию сенсорной системы: зрения, вкуса, обоняния, слуха, температурной чувствительности. Все органы, данные нам природой, должны работать, а для этого им необходима «пища». Очень полезны детям игры с водой. Сколько маленьких стаканчиков поместится в большую бутылку? Наполнить бутылку до половины – она будет плавать. Налить бутылку доверху – она будет тонуть. «Фонтан» из бутылки. </w:t>
      </w:r>
      <w:proofErr w:type="gramStart"/>
      <w:r w:rsidRPr="00615D00">
        <w:rPr>
          <w:rFonts w:ascii="Times New Roman" w:eastAsia="Times New Roman" w:hAnsi="Times New Roman" w:cs="Times New Roman"/>
          <w:color w:val="000000"/>
          <w:sz w:val="28"/>
          <w:szCs w:val="28"/>
        </w:rPr>
        <w:t>Кидаем в воду всё подряд (металл, дерево, резину, пластмассу, бумагу, губки) и смотрим – тонет – не тонет, вылавливаем игрушки, «дождь» из губки.</w:t>
      </w:r>
      <w:proofErr w:type="gramEnd"/>
      <w:r w:rsidRPr="00615D00">
        <w:rPr>
          <w:rFonts w:ascii="Times New Roman" w:eastAsia="Times New Roman" w:hAnsi="Times New Roman" w:cs="Times New Roman"/>
          <w:color w:val="000000"/>
          <w:sz w:val="28"/>
          <w:szCs w:val="28"/>
        </w:rPr>
        <w:t xml:space="preserve"> Познакомьте ребёнка с разной температурой: холодно-тепло-горячо, со льдом (растворяется - не растворяется; тает - не тает). Пересыпайте песок, стройте из него замки. Очень хорошо способствуют развитию мелкой моторики игры с тестом. Они расслабляют ребёнка, снимают эмоциональное напряжение. Предложите детям несколько комочков теста, пусть он их помнёт пальчиками, ладошкой, украсьте лепёшку теста горохом, фасолью, слепите колобок, можно нанизать шарики из теста на палочку или карандаш.</w:t>
      </w:r>
    </w:p>
    <w:p w:rsidR="002A5CF8" w:rsidRPr="00615D00" w:rsidRDefault="002A5CF8" w:rsidP="002A5CF8">
      <w:pPr>
        <w:spacing w:before="100" w:beforeAutospacing="1" w:after="100" w:afterAutospacing="1" w:line="240" w:lineRule="auto"/>
        <w:jc w:val="both"/>
        <w:rPr>
          <w:rFonts w:ascii="Times New Roman" w:eastAsia="Times New Roman" w:hAnsi="Times New Roman" w:cs="Times New Roman"/>
          <w:b/>
          <w:color w:val="000000"/>
          <w:sz w:val="28"/>
          <w:szCs w:val="28"/>
        </w:rPr>
      </w:pPr>
      <w:r w:rsidRPr="00615D00">
        <w:rPr>
          <w:rFonts w:ascii="Times New Roman" w:eastAsia="Times New Roman" w:hAnsi="Times New Roman" w:cs="Times New Roman"/>
          <w:b/>
          <w:i/>
          <w:iCs/>
          <w:color w:val="000000"/>
          <w:sz w:val="28"/>
          <w:szCs w:val="28"/>
          <w:u w:val="single"/>
        </w:rPr>
        <w:t>Моторные игры (бег, прыжки, лазание).</w:t>
      </w:r>
    </w:p>
    <w:p w:rsidR="002A5CF8" w:rsidRPr="00615D00" w:rsidRDefault="002A5CF8" w:rsidP="002A5CF8">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615D00">
        <w:rPr>
          <w:rFonts w:ascii="Times New Roman" w:eastAsia="Times New Roman" w:hAnsi="Times New Roman" w:cs="Times New Roman"/>
          <w:color w:val="000000"/>
          <w:sz w:val="28"/>
          <w:szCs w:val="28"/>
        </w:rPr>
        <w:t xml:space="preserve">Не всем родителям нравится, когда ребёнок бегает по квартире, залезает на высокие предметы. Безусловно, прежде всего, надо подумать о безопасности ребёнка, но не стоит запрещать ему активно двигаться. </w:t>
      </w:r>
      <w:proofErr w:type="gramStart"/>
      <w:r w:rsidRPr="00615D00">
        <w:rPr>
          <w:rFonts w:ascii="Times New Roman" w:eastAsia="Times New Roman" w:hAnsi="Times New Roman" w:cs="Times New Roman"/>
          <w:color w:val="000000"/>
          <w:sz w:val="28"/>
          <w:szCs w:val="28"/>
        </w:rPr>
        <w:t xml:space="preserve">К моторным играм также относятся пальчиковые игры и гимнастика (делайте с ребёнком упражнения с массажным шариком, грецкими орехами, карандашами; «танцуйте» пальцами, хлопайте в ладоши; </w:t>
      </w:r>
      <w:r w:rsidRPr="00615D00">
        <w:rPr>
          <w:rFonts w:ascii="Times New Roman" w:eastAsia="Times New Roman" w:hAnsi="Times New Roman" w:cs="Times New Roman"/>
          <w:color w:val="000000"/>
          <w:sz w:val="28"/>
          <w:szCs w:val="28"/>
        </w:rPr>
        <w:lastRenderedPageBreak/>
        <w:t>занимайтесь с детьми мозаикой, играми с мелкими деталями, счётными палочками; попробуйте технику рисования пальцам, добавьте в краски соль или песок для эффекта массажа; давайте детям лущить горох и чистить арахис).</w:t>
      </w:r>
      <w:proofErr w:type="gramEnd"/>
    </w:p>
    <w:p w:rsidR="002A5CF8" w:rsidRPr="00615D00" w:rsidRDefault="002A5CF8" w:rsidP="002A5CF8">
      <w:pPr>
        <w:spacing w:before="100" w:beforeAutospacing="1" w:after="100" w:afterAutospacing="1" w:line="240" w:lineRule="auto"/>
        <w:jc w:val="both"/>
        <w:rPr>
          <w:rFonts w:ascii="Times New Roman" w:eastAsia="Times New Roman" w:hAnsi="Times New Roman" w:cs="Times New Roman"/>
          <w:b/>
          <w:color w:val="000000"/>
          <w:sz w:val="28"/>
          <w:szCs w:val="28"/>
        </w:rPr>
      </w:pPr>
      <w:r w:rsidRPr="00615D00">
        <w:rPr>
          <w:rFonts w:ascii="Times New Roman" w:eastAsia="Times New Roman" w:hAnsi="Times New Roman" w:cs="Times New Roman"/>
          <w:b/>
          <w:i/>
          <w:iCs/>
          <w:color w:val="000000"/>
          <w:sz w:val="28"/>
          <w:szCs w:val="28"/>
          <w:u w:val="single"/>
        </w:rPr>
        <w:t>Игра-возня</w:t>
      </w:r>
    </w:p>
    <w:p w:rsidR="002A5CF8" w:rsidRPr="00615D00" w:rsidRDefault="002A5CF8" w:rsidP="002A5CF8">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615D00">
        <w:rPr>
          <w:rFonts w:ascii="Times New Roman" w:eastAsia="Times New Roman" w:hAnsi="Times New Roman" w:cs="Times New Roman"/>
          <w:color w:val="000000"/>
          <w:sz w:val="28"/>
          <w:szCs w:val="28"/>
        </w:rPr>
        <w:t>Это ещё одна разновидность игр, необходимых для развития ребёнка раннего возраста. Взрослые часто запрещают подобные игры, считая их слишком шумными и не приносящими пользы. Но даже такая незамысловатая игра, как «куча мала», учит детей взаимодействию друг с другом, умению управлять своим телом, выплёскивать эмоции. Чтобы ребёнок получил опыт игры-возни, папы могут «померяться» с ним силой. Ребёнок от подобного общения придёт в восторг, а, кроме того, научится принимать и победу и поражение. Скорее всего, будет доволен и папа.</w:t>
      </w:r>
    </w:p>
    <w:p w:rsidR="002A5CF8" w:rsidRPr="00615D00" w:rsidRDefault="002A5CF8" w:rsidP="002A5CF8">
      <w:pPr>
        <w:spacing w:before="100" w:beforeAutospacing="1" w:after="100" w:afterAutospacing="1" w:line="240" w:lineRule="auto"/>
        <w:jc w:val="both"/>
        <w:rPr>
          <w:rFonts w:ascii="Times New Roman" w:eastAsia="Times New Roman" w:hAnsi="Times New Roman" w:cs="Times New Roman"/>
          <w:b/>
          <w:color w:val="000000"/>
          <w:sz w:val="28"/>
          <w:szCs w:val="28"/>
        </w:rPr>
      </w:pPr>
      <w:r w:rsidRPr="00615D00">
        <w:rPr>
          <w:rFonts w:ascii="Times New Roman" w:eastAsia="Times New Roman" w:hAnsi="Times New Roman" w:cs="Times New Roman"/>
          <w:b/>
          <w:i/>
          <w:iCs/>
          <w:color w:val="000000"/>
          <w:sz w:val="28"/>
          <w:szCs w:val="28"/>
          <w:u w:val="single"/>
        </w:rPr>
        <w:t>Языковые игры</w:t>
      </w:r>
    </w:p>
    <w:p w:rsidR="002A5CF8" w:rsidRPr="00615D00" w:rsidRDefault="002A5CF8" w:rsidP="002A5CF8">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615D00">
        <w:rPr>
          <w:rFonts w:ascii="Times New Roman" w:eastAsia="Times New Roman" w:hAnsi="Times New Roman" w:cs="Times New Roman"/>
          <w:color w:val="000000"/>
          <w:sz w:val="28"/>
          <w:szCs w:val="28"/>
        </w:rPr>
        <w:t>Это эксперименты со словами, звуками. Иногда дети доводят родителей до исступления, выкрикивая в течение дня одну и ту же фразу. Попробуйте, вместо того, чтобы злиться, лучше подключиться к игре, например, добавить несколько рифмующихся слов. Обращайте внимание детей на видимые связи понятий и предметов в окружающей обстановке, таких как тень на полу, линии в рисунке ковра. Разучите с детьми стихи, в которых есть обозначение понятий. Например:</w:t>
      </w:r>
    </w:p>
    <w:p w:rsidR="002A5CF8" w:rsidRPr="00615D00" w:rsidRDefault="002A5CF8" w:rsidP="002A5CF8">
      <w:pPr>
        <w:spacing w:before="100" w:beforeAutospacing="1" w:after="100" w:afterAutospacing="1" w:line="240" w:lineRule="auto"/>
        <w:jc w:val="center"/>
        <w:rPr>
          <w:rFonts w:ascii="Times New Roman" w:eastAsia="Times New Roman" w:hAnsi="Times New Roman" w:cs="Times New Roman"/>
          <w:color w:val="000000"/>
          <w:sz w:val="28"/>
          <w:szCs w:val="28"/>
        </w:rPr>
      </w:pPr>
      <w:r w:rsidRPr="00615D00">
        <w:rPr>
          <w:rFonts w:ascii="Times New Roman" w:eastAsia="Times New Roman" w:hAnsi="Times New Roman" w:cs="Times New Roman"/>
          <w:color w:val="000000"/>
          <w:sz w:val="28"/>
          <w:szCs w:val="28"/>
        </w:rPr>
        <w:t> Плечи, коленки, носки, голова,</w:t>
      </w:r>
    </w:p>
    <w:p w:rsidR="002A5CF8" w:rsidRPr="00615D00" w:rsidRDefault="002A5CF8" w:rsidP="002A5CF8">
      <w:pPr>
        <w:spacing w:before="100" w:beforeAutospacing="1" w:after="100" w:afterAutospacing="1" w:line="240" w:lineRule="auto"/>
        <w:jc w:val="center"/>
        <w:rPr>
          <w:rFonts w:ascii="Times New Roman" w:eastAsia="Times New Roman" w:hAnsi="Times New Roman" w:cs="Times New Roman"/>
          <w:color w:val="000000"/>
          <w:sz w:val="28"/>
          <w:szCs w:val="28"/>
        </w:rPr>
      </w:pPr>
      <w:r w:rsidRPr="00615D00">
        <w:rPr>
          <w:rFonts w:ascii="Times New Roman" w:eastAsia="Times New Roman" w:hAnsi="Times New Roman" w:cs="Times New Roman"/>
          <w:color w:val="000000"/>
          <w:sz w:val="28"/>
          <w:szCs w:val="28"/>
        </w:rPr>
        <w:t> Носики, ушки, рот и глаза.</w:t>
      </w:r>
    </w:p>
    <w:p w:rsidR="002A5CF8" w:rsidRPr="00615D00" w:rsidRDefault="002A5CF8" w:rsidP="002A5CF8">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615D00">
        <w:rPr>
          <w:rFonts w:ascii="Times New Roman" w:eastAsia="Times New Roman" w:hAnsi="Times New Roman" w:cs="Times New Roman"/>
          <w:color w:val="000000"/>
          <w:sz w:val="28"/>
          <w:szCs w:val="28"/>
        </w:rPr>
        <w:t> Расширяйте словарь детей с помощью игр (каких ты знаешь животных, птиц; кто как передвигается; кто, где живёт и т.п.)</w:t>
      </w:r>
    </w:p>
    <w:p w:rsidR="002A5CF8" w:rsidRPr="00615D00" w:rsidRDefault="002A5CF8" w:rsidP="002A5CF8">
      <w:pPr>
        <w:spacing w:before="100" w:beforeAutospacing="1" w:after="100" w:afterAutospacing="1" w:line="240" w:lineRule="auto"/>
        <w:jc w:val="both"/>
        <w:rPr>
          <w:rFonts w:ascii="Times New Roman" w:eastAsia="Times New Roman" w:hAnsi="Times New Roman" w:cs="Times New Roman"/>
          <w:b/>
          <w:color w:val="000000"/>
          <w:sz w:val="28"/>
          <w:szCs w:val="28"/>
        </w:rPr>
      </w:pPr>
      <w:r w:rsidRPr="00615D00">
        <w:rPr>
          <w:rFonts w:ascii="Times New Roman" w:eastAsia="Times New Roman" w:hAnsi="Times New Roman" w:cs="Times New Roman"/>
          <w:b/>
          <w:i/>
          <w:iCs/>
          <w:color w:val="000000"/>
          <w:sz w:val="28"/>
          <w:szCs w:val="28"/>
          <w:u w:val="single"/>
        </w:rPr>
        <w:t>Ролевые игры</w:t>
      </w:r>
    </w:p>
    <w:p w:rsidR="002A5CF8" w:rsidRPr="00615D00" w:rsidRDefault="002A5CF8" w:rsidP="002A5CF8">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615D00">
        <w:rPr>
          <w:rFonts w:ascii="Times New Roman" w:eastAsia="Times New Roman" w:hAnsi="Times New Roman" w:cs="Times New Roman"/>
          <w:color w:val="000000"/>
          <w:sz w:val="28"/>
          <w:szCs w:val="28"/>
        </w:rPr>
        <w:t>Они начинают привлекать детей ближе к 2 годам. Дети начинают кормить кукол, укладывать их спать, ну точь-в-точь как мама. Это зеркальное отражение поведения взрослых может позволить родителям узнать, как воспринимают их дети. Учите детей играть с куклами (укладываем, кормим, одеваем на прогулку, делаем зарядку, лечим), инсценируйте простые сказки с помощью игрушек, масок, кукольного или пальчикового театра.</w:t>
      </w:r>
    </w:p>
    <w:p w:rsidR="002A5CF8" w:rsidRPr="00615D00" w:rsidRDefault="002A5CF8" w:rsidP="002A5CF8">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615D00">
        <w:rPr>
          <w:rFonts w:ascii="Times New Roman" w:eastAsia="Times New Roman" w:hAnsi="Times New Roman" w:cs="Times New Roman"/>
          <w:color w:val="000000"/>
          <w:sz w:val="28"/>
          <w:szCs w:val="28"/>
        </w:rPr>
        <w:t>Обязательно играйте с детьми! То, как взрослый играет с ребёнком, каким жизненным опытом его обеспечивает, существенно влияет на его эмоциональное развитие, способности к учёбе и умение приспосабливаться к взрослой жизни. Выбирая игру для ребёнка, надо следовать главному принципу: игра должна соответствовать возможностям ребёнка, быть для него привлекательной.</w:t>
      </w:r>
    </w:p>
    <w:p w:rsidR="00AF1E16" w:rsidRPr="00615D00" w:rsidRDefault="002A5CF8" w:rsidP="00615D00">
      <w:pPr>
        <w:spacing w:before="100" w:beforeAutospacing="1" w:after="100" w:afterAutospacing="1" w:line="240" w:lineRule="auto"/>
        <w:jc w:val="both"/>
        <w:rPr>
          <w:rFonts w:ascii="Times New Roman" w:hAnsi="Times New Roman" w:cs="Times New Roman"/>
          <w:sz w:val="28"/>
          <w:szCs w:val="28"/>
        </w:rPr>
      </w:pPr>
      <w:r w:rsidRPr="00615D00">
        <w:rPr>
          <w:rFonts w:ascii="Times New Roman" w:eastAsia="Times New Roman" w:hAnsi="Times New Roman" w:cs="Times New Roman"/>
          <w:color w:val="000000"/>
          <w:sz w:val="28"/>
          <w:szCs w:val="28"/>
        </w:rPr>
        <w:t> </w:t>
      </w:r>
    </w:p>
    <w:sectPr w:rsidR="00AF1E16" w:rsidRPr="00615D00" w:rsidSect="00615D0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drawingGridHorizontalSpacing w:val="110"/>
  <w:displayHorizontalDrawingGridEvery w:val="2"/>
  <w:characterSpacingControl w:val="doNotCompress"/>
  <w:compat>
    <w:useFELayout/>
  </w:compat>
  <w:rsids>
    <w:rsidRoot w:val="002A5CF8"/>
    <w:rsid w:val="002A5CF8"/>
    <w:rsid w:val="00615D00"/>
    <w:rsid w:val="00720D3C"/>
    <w:rsid w:val="009C162E"/>
    <w:rsid w:val="00A8120F"/>
    <w:rsid w:val="00AF1E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D3C"/>
  </w:style>
  <w:style w:type="paragraph" w:styleId="1">
    <w:name w:val="heading 1"/>
    <w:basedOn w:val="a"/>
    <w:link w:val="10"/>
    <w:uiPriority w:val="9"/>
    <w:qFormat/>
    <w:rsid w:val="002A5CF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5CF8"/>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2A5CF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2A5CF8"/>
    <w:rPr>
      <w:i/>
      <w:iCs/>
    </w:rPr>
  </w:style>
</w:styles>
</file>

<file path=word/webSettings.xml><?xml version="1.0" encoding="utf-8"?>
<w:webSettings xmlns:r="http://schemas.openxmlformats.org/officeDocument/2006/relationships" xmlns:w="http://schemas.openxmlformats.org/wordprocessingml/2006/main">
  <w:divs>
    <w:div w:id="45689484">
      <w:bodyDiv w:val="1"/>
      <w:marLeft w:val="0"/>
      <w:marRight w:val="0"/>
      <w:marTop w:val="0"/>
      <w:marBottom w:val="0"/>
      <w:divBdr>
        <w:top w:val="none" w:sz="0" w:space="0" w:color="auto"/>
        <w:left w:val="none" w:sz="0" w:space="0" w:color="auto"/>
        <w:bottom w:val="none" w:sz="0" w:space="0" w:color="auto"/>
        <w:right w:val="none" w:sz="0" w:space="0" w:color="auto"/>
      </w:divBdr>
      <w:divsChild>
        <w:div w:id="475033903">
          <w:marLeft w:val="0"/>
          <w:marRight w:val="0"/>
          <w:marTop w:val="0"/>
          <w:marBottom w:val="0"/>
          <w:divBdr>
            <w:top w:val="none" w:sz="0" w:space="0" w:color="auto"/>
            <w:left w:val="none" w:sz="0" w:space="0" w:color="auto"/>
            <w:bottom w:val="none" w:sz="0" w:space="0" w:color="auto"/>
            <w:right w:val="none" w:sz="0" w:space="0" w:color="auto"/>
          </w:divBdr>
        </w:div>
        <w:div w:id="842622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748</Words>
  <Characters>4267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Yusya</cp:lastModifiedBy>
  <cp:revision>2</cp:revision>
  <dcterms:created xsi:type="dcterms:W3CDTF">2019-12-04T14:55:00Z</dcterms:created>
  <dcterms:modified xsi:type="dcterms:W3CDTF">2019-12-04T14:55:00Z</dcterms:modified>
</cp:coreProperties>
</file>